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6677" w14:textId="77777777" w:rsidR="00626E94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  <w:r w:rsidRPr="00F0019C">
        <w:rPr>
          <w:rFonts w:ascii="Times New Roman" w:eastAsia="Times New Roman" w:hAnsi="Times New Roman" w:cs="Times New Roman"/>
          <w:noProof/>
          <w:color w:val="990000"/>
          <w:kern w:val="36"/>
          <w:sz w:val="24"/>
          <w:szCs w:val="24"/>
        </w:rPr>
        <w:drawing>
          <wp:inline distT="0" distB="0" distL="0" distR="0" wp14:anchorId="2E0A7AF1" wp14:editId="631B47F7">
            <wp:extent cx="213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5C6A8" w14:textId="77777777" w:rsidR="00233062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</w:p>
    <w:p w14:paraId="1567B1A0" w14:textId="77777777" w:rsidR="00577BAF" w:rsidRDefault="004771AA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Ricardo Lenti</w:t>
      </w:r>
      <w:r w:rsidR="00233062"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,</w:t>
      </w:r>
    </w:p>
    <w:p w14:paraId="4A9D34EC" w14:textId="34D734D3" w:rsidR="00577BAF" w:rsidRDefault="004771AA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Gerente General</w:t>
      </w:r>
    </w:p>
    <w:p w14:paraId="7FFF3C28" w14:textId="3F124351" w:rsidR="00626E94" w:rsidRDefault="00626E94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ViewSonic Am</w:t>
      </w:r>
      <w:r w:rsidR="001F1277"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é</w:t>
      </w:r>
      <w:r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ri</w:t>
      </w:r>
      <w:r w:rsidR="004771AA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ca Latina</w:t>
      </w:r>
    </w:p>
    <w:p w14:paraId="251F368B" w14:textId="04A199D1" w:rsidR="00577BAF" w:rsidRPr="00A7388D" w:rsidRDefault="00CE2A98" w:rsidP="00577BAF">
      <w:pPr>
        <w:shd w:val="clear" w:color="auto" w:fill="FFFFFF"/>
        <w:spacing w:after="0" w:line="223" w:lineRule="atLeast"/>
        <w:rPr>
          <w:rFonts w:ascii="Times New Roman" w:hAnsi="Times New Roman" w:cs="Times New Roman"/>
          <w:b/>
          <w:sz w:val="24"/>
          <w:szCs w:val="28"/>
          <w:lang w:val="es-419"/>
        </w:rPr>
      </w:pPr>
      <w:hyperlink r:id="rId7" w:history="1">
        <w:r w:rsidR="00577BAF" w:rsidRPr="00A7388D">
          <w:rPr>
            <w:rStyle w:val="Hyperlink"/>
            <w:rFonts w:ascii="Times New Roman" w:hAnsi="Times New Roman" w:cs="Times New Roman"/>
            <w:sz w:val="24"/>
            <w:szCs w:val="28"/>
            <w:lang w:val="es-419"/>
          </w:rPr>
          <w:t>Ricardo.Lenti@viewsonic.com</w:t>
        </w:r>
      </w:hyperlink>
    </w:p>
    <w:p w14:paraId="3AAD4AE6" w14:textId="77777777" w:rsidR="00577BAF" w:rsidRPr="001F1277" w:rsidRDefault="00577BAF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</w:p>
    <w:p w14:paraId="773E6B8D" w14:textId="04352019" w:rsidR="001F1277" w:rsidRPr="00A7388D" w:rsidRDefault="00A7388D" w:rsidP="001F1277">
      <w:pPr>
        <w:widowControl w:val="0"/>
        <w:autoSpaceDE w:val="0"/>
        <w:autoSpaceDN w:val="0"/>
        <w:adjustRightInd w:val="0"/>
        <w:spacing w:after="22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Ricardo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Lenti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é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o </w:t>
      </w:r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Gerente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Geral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da ViewSonic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na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América Latina desde 2003, momento em que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assumiu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responsabilidade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das áreas de Vendedor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Encarregado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Marketing e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Relações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Públicas </w:t>
      </w:r>
      <w:r w:rsidR="00FD651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toda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região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2FFAAAFD" w14:textId="57335FAD" w:rsidR="00A7388D" w:rsidRPr="00A7388D" w:rsidRDefault="00A7388D" w:rsidP="001F1277">
      <w:pPr>
        <w:widowControl w:val="0"/>
        <w:autoSpaceDE w:val="0"/>
        <w:autoSpaceDN w:val="0"/>
        <w:adjustRightInd w:val="0"/>
        <w:spacing w:after="22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Em 1997,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ingressou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na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ViewSonic como Gerente do Chile, da Argentina e do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Uruguai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ascendeu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Diretor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Vendas da América Latina no ano de 2001.</w:t>
      </w:r>
    </w:p>
    <w:p w14:paraId="3B021EAF" w14:textId="7CF8CDFA" w:rsidR="00A7388D" w:rsidRPr="00A7388D" w:rsidRDefault="00A7388D" w:rsidP="001F1277">
      <w:pPr>
        <w:widowControl w:val="0"/>
        <w:autoSpaceDE w:val="0"/>
        <w:autoSpaceDN w:val="0"/>
        <w:adjustRightInd w:val="0"/>
        <w:spacing w:after="22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 1994 a 1997</w:t>
      </w:r>
      <w:r w:rsidR="000F648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foi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Gerente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Geral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do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Markvision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uma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grande empresa do Chile.</w:t>
      </w:r>
    </w:p>
    <w:p w14:paraId="37639AA0" w14:textId="5330D314" w:rsidR="004771AA" w:rsidRPr="00A7388D" w:rsidRDefault="00A7388D" w:rsidP="00A7388D">
      <w:pPr>
        <w:widowControl w:val="0"/>
        <w:autoSpaceDE w:val="0"/>
        <w:autoSpaceDN w:val="0"/>
        <w:adjustRightInd w:val="0"/>
        <w:spacing w:after="220"/>
        <w:rPr>
          <w:rFonts w:ascii="Times New Roman" w:hAnsi="Times New Roman"/>
          <w:color w:val="000000" w:themeColor="text1"/>
          <w:sz w:val="24"/>
          <w:szCs w:val="24"/>
          <w:lang w:val="es-US"/>
        </w:rPr>
      </w:pP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Também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foi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engenheiro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da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computação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FD651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com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título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outorgado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pela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Universidade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do Chile</w:t>
      </w:r>
      <w:r w:rsidR="00FD651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="00FD651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conquistou</w:t>
      </w:r>
      <w:proofErr w:type="spellEnd"/>
      <w:r w:rsidR="00FD651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FD651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ainda</w:t>
      </w:r>
      <w:proofErr w:type="spellEnd"/>
      <w:r w:rsidR="00FD651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um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MBA pela </w:t>
      </w:r>
      <w:proofErr w:type="spellStart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Universidade</w:t>
      </w:r>
      <w:proofErr w:type="spellEnd"/>
      <w:r w:rsidRPr="00A7388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771AA" w:rsidRPr="00A7388D">
        <w:rPr>
          <w:rFonts w:ascii="Times New Roman" w:hAnsi="Times New Roman"/>
          <w:color w:val="000000" w:themeColor="text1"/>
          <w:sz w:val="24"/>
          <w:szCs w:val="24"/>
          <w:lang w:val="es-US"/>
        </w:rPr>
        <w:t>Adolfo Ibáñez.</w:t>
      </w:r>
    </w:p>
    <w:p w14:paraId="032FB40F" w14:textId="77777777" w:rsidR="001F1277" w:rsidRPr="004771AA" w:rsidRDefault="001F1277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14:paraId="581B654F" w14:textId="77777777" w:rsidR="00A4319F" w:rsidRPr="001F1277" w:rsidRDefault="00A4319F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A4319F" w:rsidRPr="001F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8884" w14:textId="77777777" w:rsidR="00CE2A98" w:rsidRDefault="00CE2A98" w:rsidP="00626E94">
      <w:pPr>
        <w:spacing w:after="0" w:line="240" w:lineRule="auto"/>
      </w:pPr>
      <w:r>
        <w:separator/>
      </w:r>
    </w:p>
  </w:endnote>
  <w:endnote w:type="continuationSeparator" w:id="0">
    <w:p w14:paraId="6F0FD647" w14:textId="77777777" w:rsidR="00CE2A98" w:rsidRDefault="00CE2A98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CBC0" w14:textId="77777777" w:rsidR="00CE2A98" w:rsidRDefault="00CE2A98" w:rsidP="00626E94">
      <w:pPr>
        <w:spacing w:after="0" w:line="240" w:lineRule="auto"/>
      </w:pPr>
      <w:r>
        <w:separator/>
      </w:r>
    </w:p>
  </w:footnote>
  <w:footnote w:type="continuationSeparator" w:id="0">
    <w:p w14:paraId="77F530E5" w14:textId="77777777" w:rsidR="00CE2A98" w:rsidRDefault="00CE2A98" w:rsidP="0062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4"/>
    <w:rsid w:val="0007083D"/>
    <w:rsid w:val="000E3E31"/>
    <w:rsid w:val="000F6481"/>
    <w:rsid w:val="0010299A"/>
    <w:rsid w:val="001F1277"/>
    <w:rsid w:val="00231D1A"/>
    <w:rsid w:val="00233062"/>
    <w:rsid w:val="002D0347"/>
    <w:rsid w:val="004771AA"/>
    <w:rsid w:val="00577BAF"/>
    <w:rsid w:val="00626E94"/>
    <w:rsid w:val="00921C8B"/>
    <w:rsid w:val="00A4319F"/>
    <w:rsid w:val="00A7388D"/>
    <w:rsid w:val="00A75FF7"/>
    <w:rsid w:val="00AD51AB"/>
    <w:rsid w:val="00BA171D"/>
    <w:rsid w:val="00BD34C6"/>
    <w:rsid w:val="00CE2A98"/>
    <w:rsid w:val="00D22363"/>
    <w:rsid w:val="00DD4563"/>
    <w:rsid w:val="00DD6CF2"/>
    <w:rsid w:val="00E52215"/>
    <w:rsid w:val="00E53125"/>
    <w:rsid w:val="00F0019C"/>
    <w:rsid w:val="00F96E61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7AD4"/>
  <w15:docId w15:val="{D0610B6B-401A-41FE-888A-3AA9788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6E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  <w:style w:type="character" w:styleId="Mention">
    <w:name w:val="Mention"/>
    <w:basedOn w:val="DefaultParagraphFont"/>
    <w:uiPriority w:val="99"/>
    <w:semiHidden/>
    <w:unhideWhenUsed/>
    <w:rsid w:val="001F127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77B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cardo.Lenti@viewson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Geider</dc:creator>
  <cp:lastModifiedBy>Brent Atwell</cp:lastModifiedBy>
  <cp:revision>2</cp:revision>
  <dcterms:created xsi:type="dcterms:W3CDTF">2022-10-14T16:36:00Z</dcterms:created>
  <dcterms:modified xsi:type="dcterms:W3CDTF">2022-10-14T16:36:00Z</dcterms:modified>
</cp:coreProperties>
</file>